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C41A1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5D4E4A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6D3E27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5D4E4A">
        <w:rPr>
          <w:sz w:val="28"/>
          <w:szCs w:val="28"/>
        </w:rPr>
        <w:t>1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6C41A1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5D4E4A">
        <w:rPr>
          <w:sz w:val="28"/>
          <w:szCs w:val="28"/>
        </w:rPr>
        <w:t>1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5D4E4A">
        <w:rPr>
          <w:sz w:val="28"/>
          <w:szCs w:val="28"/>
        </w:rPr>
        <w:t>1069</w:t>
      </w:r>
      <w:r w:rsidR="00534963" w:rsidRPr="0067144F">
        <w:rPr>
          <w:sz w:val="28"/>
          <w:szCs w:val="28"/>
        </w:rPr>
        <w:t xml:space="preserve"> избирателей, в то</w:t>
      </w:r>
      <w:bookmarkStart w:id="0" w:name="_GoBack"/>
      <w:bookmarkEnd w:id="0"/>
      <w:r w:rsidR="00534963" w:rsidRPr="0067144F">
        <w:rPr>
          <w:sz w:val="28"/>
          <w:szCs w:val="28"/>
        </w:rPr>
        <w:t xml:space="preserve">м числе приняли участие в голосовании </w:t>
      </w:r>
      <w:r w:rsidR="00E64603">
        <w:rPr>
          <w:sz w:val="28"/>
          <w:szCs w:val="28"/>
        </w:rPr>
        <w:t>607</w:t>
      </w:r>
      <w:r w:rsidR="00534963">
        <w:rPr>
          <w:sz w:val="28"/>
          <w:szCs w:val="28"/>
        </w:rPr>
        <w:t xml:space="preserve"> избирателей, что составляет  </w:t>
      </w:r>
      <w:r w:rsidR="005D4E4A">
        <w:rPr>
          <w:sz w:val="28"/>
          <w:szCs w:val="28"/>
        </w:rPr>
        <w:t>56,78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476EA8">
        <w:rPr>
          <w:sz w:val="28"/>
          <w:szCs w:val="28"/>
        </w:rPr>
        <w:t>Ахметова Елена Сергеевна</w:t>
      </w:r>
      <w:r>
        <w:rPr>
          <w:sz w:val="28"/>
          <w:szCs w:val="28"/>
        </w:rPr>
        <w:t xml:space="preserve"> получил</w:t>
      </w:r>
      <w:r w:rsidR="003552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D4E4A">
        <w:rPr>
          <w:sz w:val="28"/>
          <w:szCs w:val="28"/>
        </w:rPr>
        <w:t>9</w:t>
      </w:r>
      <w:r>
        <w:rPr>
          <w:sz w:val="28"/>
          <w:szCs w:val="28"/>
        </w:rPr>
        <w:t xml:space="preserve"> голосов избирателей, что составляет</w:t>
      </w:r>
      <w:r w:rsidR="005D4E4A">
        <w:rPr>
          <w:sz w:val="28"/>
          <w:szCs w:val="28"/>
        </w:rPr>
        <w:t xml:space="preserve"> 1,48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476EA8">
        <w:rPr>
          <w:sz w:val="28"/>
          <w:szCs w:val="28"/>
        </w:rPr>
        <w:t>Беликов Константин Сергеевич</w:t>
      </w:r>
      <w:r>
        <w:rPr>
          <w:sz w:val="28"/>
          <w:szCs w:val="28"/>
        </w:rPr>
        <w:t xml:space="preserve"> получил </w:t>
      </w:r>
      <w:r w:rsidR="005D4E4A">
        <w:rPr>
          <w:sz w:val="28"/>
          <w:szCs w:val="28"/>
        </w:rPr>
        <w:t>64 голоса</w:t>
      </w:r>
      <w:r>
        <w:rPr>
          <w:sz w:val="28"/>
          <w:szCs w:val="28"/>
        </w:rPr>
        <w:t xml:space="preserve"> избирателей, что составляет</w:t>
      </w:r>
      <w:r w:rsidR="005D4E4A">
        <w:rPr>
          <w:sz w:val="28"/>
          <w:szCs w:val="28"/>
        </w:rPr>
        <w:t xml:space="preserve"> 10,54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 w:rsidR="00476EA8">
        <w:rPr>
          <w:sz w:val="28"/>
          <w:szCs w:val="28"/>
        </w:rPr>
        <w:t>Зобнин</w:t>
      </w:r>
      <w:proofErr w:type="spellEnd"/>
      <w:r w:rsidR="00476EA8">
        <w:rPr>
          <w:sz w:val="28"/>
          <w:szCs w:val="28"/>
        </w:rPr>
        <w:t xml:space="preserve"> Андрей Сергеевич</w:t>
      </w:r>
      <w:r>
        <w:rPr>
          <w:sz w:val="28"/>
          <w:szCs w:val="28"/>
        </w:rPr>
        <w:t xml:space="preserve"> получил </w:t>
      </w:r>
      <w:r w:rsidR="005D4E4A">
        <w:rPr>
          <w:sz w:val="28"/>
          <w:szCs w:val="28"/>
        </w:rPr>
        <w:t>4</w:t>
      </w:r>
      <w:r>
        <w:rPr>
          <w:sz w:val="28"/>
          <w:szCs w:val="28"/>
        </w:rPr>
        <w:t xml:space="preserve"> голос</w:t>
      </w:r>
      <w:r w:rsidR="005D4E4A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5D4E4A">
        <w:rPr>
          <w:sz w:val="28"/>
          <w:szCs w:val="28"/>
        </w:rPr>
        <w:t xml:space="preserve"> 0,66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476EA8" w:rsidRDefault="00476EA8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proofErr w:type="spellStart"/>
      <w:r>
        <w:rPr>
          <w:sz w:val="28"/>
          <w:szCs w:val="28"/>
        </w:rPr>
        <w:t>Ракчеева</w:t>
      </w:r>
      <w:proofErr w:type="spellEnd"/>
      <w:r>
        <w:rPr>
          <w:sz w:val="28"/>
          <w:szCs w:val="28"/>
        </w:rPr>
        <w:t xml:space="preserve"> Мария Олеговна получила </w:t>
      </w:r>
      <w:r w:rsidR="005D4E4A">
        <w:rPr>
          <w:sz w:val="28"/>
          <w:szCs w:val="28"/>
        </w:rPr>
        <w:t>50</w:t>
      </w:r>
      <w:r>
        <w:rPr>
          <w:sz w:val="28"/>
          <w:szCs w:val="28"/>
        </w:rPr>
        <w:t xml:space="preserve"> голосов избирателей, что составляет</w:t>
      </w:r>
      <w:r w:rsidR="005D4E4A">
        <w:rPr>
          <w:sz w:val="28"/>
          <w:szCs w:val="28"/>
        </w:rPr>
        <w:t xml:space="preserve"> 8,24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476EA8" w:rsidRDefault="00476EA8" w:rsidP="00476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Серебрякова Татьяна Владимировна  получила </w:t>
      </w:r>
      <w:r w:rsidR="005D4E4A">
        <w:rPr>
          <w:sz w:val="28"/>
          <w:szCs w:val="28"/>
        </w:rPr>
        <w:t>473 голоса</w:t>
      </w:r>
      <w:r>
        <w:rPr>
          <w:sz w:val="28"/>
          <w:szCs w:val="28"/>
        </w:rPr>
        <w:t xml:space="preserve"> избирателей, что составляет</w:t>
      </w:r>
      <w:r w:rsidR="005D4E4A">
        <w:rPr>
          <w:sz w:val="28"/>
          <w:szCs w:val="28"/>
        </w:rPr>
        <w:t xml:space="preserve"> 77,92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476EA8" w:rsidRDefault="00476EA8" w:rsidP="0035529C">
      <w:pPr>
        <w:jc w:val="both"/>
        <w:rPr>
          <w:sz w:val="28"/>
          <w:szCs w:val="28"/>
        </w:rPr>
      </w:pPr>
    </w:p>
    <w:p w:rsidR="00766538" w:rsidRDefault="00844D2C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proofErr w:type="spellStart"/>
      <w:r w:rsidR="00766538">
        <w:rPr>
          <w:sz w:val="28"/>
          <w:szCs w:val="28"/>
        </w:rPr>
        <w:t>Т.М.Лапина</w:t>
      </w:r>
      <w:proofErr w:type="spellEnd"/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76EA8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D4E4A"/>
    <w:rsid w:val="005E7949"/>
    <w:rsid w:val="006124C5"/>
    <w:rsid w:val="00613013"/>
    <w:rsid w:val="006211D6"/>
    <w:rsid w:val="00634BED"/>
    <w:rsid w:val="0066582A"/>
    <w:rsid w:val="00681ED8"/>
    <w:rsid w:val="006A5F15"/>
    <w:rsid w:val="006C41A1"/>
    <w:rsid w:val="006D3E27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64603"/>
    <w:rsid w:val="00E828C5"/>
    <w:rsid w:val="00EC1095"/>
    <w:rsid w:val="00F2620A"/>
    <w:rsid w:val="00F314D5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51</cp:revision>
  <cp:lastPrinted>2025-09-17T10:03:00Z</cp:lastPrinted>
  <dcterms:created xsi:type="dcterms:W3CDTF">2016-08-04T07:17:00Z</dcterms:created>
  <dcterms:modified xsi:type="dcterms:W3CDTF">2025-09-17T10:04:00Z</dcterms:modified>
</cp:coreProperties>
</file>