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376D7">
        <w:rPr>
          <w:rStyle w:val="a3"/>
          <w:rFonts w:ascii="Times New Roman" w:hAnsi="Times New Roman" w:cs="Times New Roman"/>
          <w:sz w:val="28"/>
          <w:szCs w:val="28"/>
        </w:rPr>
        <w:t>4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5376D7">
        <w:rPr>
          <w:rStyle w:val="a3"/>
          <w:rFonts w:ascii="Times New Roman" w:hAnsi="Times New Roman" w:cs="Times New Roman"/>
          <w:sz w:val="28"/>
          <w:szCs w:val="28"/>
        </w:rPr>
        <w:t>50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5376D7">
        <w:rPr>
          <w:b/>
          <w:sz w:val="28"/>
          <w:szCs w:val="28"/>
        </w:rPr>
        <w:t>Сидорова Максима Сергеевича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376D7">
        <w:rPr>
          <w:b/>
          <w:sz w:val="28"/>
          <w:szCs w:val="28"/>
        </w:rPr>
        <w:t>1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33552F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5376D7">
        <w:rPr>
          <w:sz w:val="28"/>
          <w:szCs w:val="28"/>
        </w:rPr>
        <w:t>Сидорова Максима Сергеевича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5376D7">
        <w:rPr>
          <w:sz w:val="28"/>
          <w:szCs w:val="28"/>
        </w:rPr>
        <w:t>91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proofErr w:type="spellStart"/>
      <w:r w:rsidR="005376D7">
        <w:rPr>
          <w:sz w:val="28"/>
          <w:szCs w:val="28"/>
        </w:rPr>
        <w:t>р.п</w:t>
      </w:r>
      <w:proofErr w:type="spellEnd"/>
      <w:r w:rsidR="005376D7">
        <w:rPr>
          <w:sz w:val="28"/>
          <w:szCs w:val="28"/>
        </w:rPr>
        <w:t xml:space="preserve">. </w:t>
      </w:r>
      <w:proofErr w:type="spellStart"/>
      <w:r w:rsidR="005376D7">
        <w:rPr>
          <w:sz w:val="28"/>
          <w:szCs w:val="28"/>
        </w:rPr>
        <w:t>Тума</w:t>
      </w:r>
      <w:proofErr w:type="spellEnd"/>
      <w:r w:rsidR="0033552F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5376D7" w:rsidRPr="005376D7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5376D7" w:rsidRPr="005376D7">
        <w:rPr>
          <w:sz w:val="28"/>
          <w:szCs w:val="28"/>
        </w:rPr>
        <w:t>Клепиковский</w:t>
      </w:r>
      <w:proofErr w:type="spellEnd"/>
      <w:r w:rsidR="005376D7" w:rsidRPr="005376D7">
        <w:rPr>
          <w:sz w:val="28"/>
          <w:szCs w:val="28"/>
        </w:rPr>
        <w:t xml:space="preserve"> муниципальный район Рязанской области, ведущий специалист сектора физической культуры и спорта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376D7">
        <w:rPr>
          <w:sz w:val="28"/>
          <w:szCs w:val="28"/>
        </w:rPr>
        <w:t>1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5376D7">
        <w:rPr>
          <w:sz w:val="28"/>
          <w:szCs w:val="28"/>
        </w:rPr>
        <w:t>Сидорову Максиму Сергеевичу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376D7">
        <w:rPr>
          <w:sz w:val="28"/>
          <w:szCs w:val="28"/>
        </w:rPr>
        <w:t>1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3552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376D7"/>
    <w:rsid w:val="005623FD"/>
    <w:rsid w:val="005944AE"/>
    <w:rsid w:val="005A1A13"/>
    <w:rsid w:val="005B215C"/>
    <w:rsid w:val="005B4B97"/>
    <w:rsid w:val="005C5D99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55</cp:revision>
  <cp:lastPrinted>2025-08-07T09:28:00Z</cp:lastPrinted>
  <dcterms:created xsi:type="dcterms:W3CDTF">2022-08-01T07:35:00Z</dcterms:created>
  <dcterms:modified xsi:type="dcterms:W3CDTF">2025-08-07T09:29:00Z</dcterms:modified>
</cp:coreProperties>
</file>