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8632D0">
        <w:rPr>
          <w:rStyle w:val="a3"/>
          <w:rFonts w:ascii="Times New Roman" w:hAnsi="Times New Roman" w:cs="Times New Roman"/>
          <w:sz w:val="28"/>
          <w:szCs w:val="28"/>
        </w:rPr>
        <w:t>3</w:t>
      </w:r>
    </w:p>
    <w:p w:rsidR="005623FD" w:rsidRDefault="00DD081B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DD081B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DD081B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8632D0">
        <w:rPr>
          <w:b/>
          <w:sz w:val="28"/>
          <w:szCs w:val="28"/>
        </w:rPr>
        <w:t>Щепелева</w:t>
      </w:r>
      <w:proofErr w:type="spellEnd"/>
      <w:r w:rsidR="008632D0">
        <w:rPr>
          <w:b/>
          <w:sz w:val="28"/>
          <w:szCs w:val="28"/>
        </w:rPr>
        <w:t xml:space="preserve"> Евгения Владимировича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8632D0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B45596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 xml:space="preserve">Региональным отделением </w:t>
      </w:r>
      <w:r w:rsidR="00B45596">
        <w:rPr>
          <w:b/>
          <w:bCs/>
          <w:sz w:val="28"/>
          <w:szCs w:val="28"/>
        </w:rPr>
        <w:t>Социалистической политической партии</w:t>
      </w:r>
      <w:r w:rsidR="00A84807" w:rsidRPr="00A84807">
        <w:rPr>
          <w:b/>
          <w:bCs/>
          <w:sz w:val="28"/>
          <w:szCs w:val="28"/>
        </w:rPr>
        <w:t xml:space="preserve"> «</w:t>
      </w:r>
      <w:r w:rsidR="00B45596">
        <w:rPr>
          <w:b/>
          <w:bCs/>
          <w:sz w:val="28"/>
          <w:szCs w:val="28"/>
        </w:rPr>
        <w:t>СПРАВЕДЛИВАЯ РОССИЯ-ПАТРИОТЫ-ЗА ПРАВДУ</w:t>
      </w:r>
      <w:r w:rsidR="00A84807" w:rsidRPr="00A84807">
        <w:rPr>
          <w:b/>
          <w:bCs/>
          <w:sz w:val="28"/>
          <w:szCs w:val="28"/>
        </w:rPr>
        <w:t>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8632D0">
        <w:rPr>
          <w:sz w:val="28"/>
          <w:szCs w:val="28"/>
        </w:rPr>
        <w:t>Щепелева</w:t>
      </w:r>
      <w:proofErr w:type="spellEnd"/>
      <w:r w:rsidR="008632D0">
        <w:rPr>
          <w:sz w:val="28"/>
          <w:szCs w:val="28"/>
        </w:rPr>
        <w:t xml:space="preserve"> Евгения Владимировича 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8632D0">
        <w:rPr>
          <w:sz w:val="28"/>
          <w:szCs w:val="28"/>
        </w:rPr>
        <w:t>74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B45596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7B2BD5">
        <w:rPr>
          <w:sz w:val="28"/>
          <w:szCs w:val="28"/>
        </w:rPr>
        <w:t>Клепиковский</w:t>
      </w:r>
      <w:proofErr w:type="spellEnd"/>
      <w:r w:rsidR="007B2BD5">
        <w:rPr>
          <w:sz w:val="28"/>
          <w:szCs w:val="28"/>
        </w:rPr>
        <w:t xml:space="preserve"> район, </w:t>
      </w:r>
      <w:r w:rsidR="008632D0">
        <w:rPr>
          <w:sz w:val="28"/>
          <w:szCs w:val="28"/>
        </w:rPr>
        <w:t>г. Спас-Клепики</w:t>
      </w:r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8632D0">
        <w:rPr>
          <w:sz w:val="28"/>
          <w:szCs w:val="28"/>
        </w:rPr>
        <w:t>ООО «Верея», директор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632D0">
        <w:rPr>
          <w:sz w:val="28"/>
          <w:szCs w:val="28"/>
        </w:rPr>
        <w:t>4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B45596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B45596" w:rsidRPr="00B45596">
        <w:rPr>
          <w:bCs/>
          <w:sz w:val="28"/>
          <w:szCs w:val="28"/>
        </w:rPr>
        <w:t>Региональным отделением Социалистической политической партии «СПРАВЕДЛИВАЯ РОССИЯ-ПАТРИОТЫ-ЗА ПРАВДУ</w:t>
      </w:r>
      <w:r w:rsidR="00B4559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8632D0">
        <w:rPr>
          <w:sz w:val="28"/>
          <w:szCs w:val="28"/>
        </w:rPr>
        <w:t>Щепелеву</w:t>
      </w:r>
      <w:proofErr w:type="spellEnd"/>
      <w:r w:rsidR="008632D0">
        <w:rPr>
          <w:sz w:val="28"/>
          <w:szCs w:val="28"/>
        </w:rPr>
        <w:t xml:space="preserve"> Евгению</w:t>
      </w:r>
      <w:r w:rsidR="00E772F2">
        <w:rPr>
          <w:sz w:val="28"/>
          <w:szCs w:val="28"/>
        </w:rPr>
        <w:t xml:space="preserve"> Владимировичу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632D0">
        <w:rPr>
          <w:sz w:val="28"/>
          <w:szCs w:val="28"/>
        </w:rPr>
        <w:t>4</w:t>
      </w:r>
      <w:r>
        <w:rPr>
          <w:sz w:val="28"/>
          <w:szCs w:val="28"/>
        </w:rPr>
        <w:t xml:space="preserve"> у</w:t>
      </w:r>
      <w:bookmarkStart w:id="0" w:name="_GoBack"/>
      <w:bookmarkEnd w:id="0"/>
      <w:r>
        <w:rPr>
          <w:sz w:val="28"/>
          <w:szCs w:val="28"/>
        </w:rPr>
        <w:t>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2743B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081B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206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44</cp:revision>
  <cp:lastPrinted>2025-08-03T14:55:00Z</cp:lastPrinted>
  <dcterms:created xsi:type="dcterms:W3CDTF">2022-08-01T07:35:00Z</dcterms:created>
  <dcterms:modified xsi:type="dcterms:W3CDTF">2025-08-05T13:09:00Z</dcterms:modified>
</cp:coreProperties>
</file>