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60"/>
          <w:szCs w:val="28"/>
        </w:rPr>
        <w:t>ТЕРРИТОРИАЛЬНАЯ ИЗБИРАТЕЛЬНАЯ КОМИССИЯ КЛЕПИКОВСКОГО РАЙОНА</w:t>
      </w:r>
    </w:p>
    <w:p>
      <w:pPr>
        <w:pStyle w:val="2"/>
        <w:ind w:left="0"/>
        <w:rPr>
          <w:rFonts w:hint="default" w:ascii="Times New Roman" w:hAnsi="Times New Roman" w:cs="Times New Roman"/>
          <w:caps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3"/>
        <w:ind w:lef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aps/>
          <w:szCs w:val="28"/>
        </w:rPr>
        <w:t>РЕШЕНИЕ</w:t>
      </w:r>
    </w:p>
    <w:p>
      <w:pPr>
        <w:spacing w:after="0"/>
        <w:ind w:firstLine="0"/>
        <w:jc w:val="center"/>
        <w:rPr>
          <w:rFonts w:hint="default" w:ascii="Times New Roman" w:hAnsi="Times New Roman" w:cs="Times New Roman"/>
        </w:rPr>
      </w:pPr>
    </w:p>
    <w:p>
      <w:pPr>
        <w:spacing w:after="0"/>
        <w:ind w:firstLine="0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b/>
          <w:szCs w:val="28"/>
        </w:rPr>
        <w:t xml:space="preserve"> </w:t>
      </w:r>
      <w:r>
        <w:rPr>
          <w:rFonts w:hint="default" w:ascii="Times New Roman" w:hAnsi="Times New Roman" w:cs="Times New Roman"/>
          <w:szCs w:val="28"/>
        </w:rPr>
        <w:t xml:space="preserve"> </w:t>
      </w:r>
      <w:r>
        <w:rPr>
          <w:rFonts w:hint="default" w:cs="Times New Roman"/>
          <w:szCs w:val="28"/>
          <w:lang w:val="ru-RU"/>
        </w:rPr>
        <w:t>29</w:t>
      </w:r>
      <w:r>
        <w:rPr>
          <w:rFonts w:hint="default" w:ascii="Times New Roman" w:hAnsi="Times New Roman" w:cs="Times New Roman"/>
          <w:szCs w:val="28"/>
        </w:rPr>
        <w:t xml:space="preserve"> </w:t>
      </w:r>
      <w:r>
        <w:rPr>
          <w:rFonts w:hint="default" w:cs="Times New Roman"/>
          <w:szCs w:val="28"/>
          <w:lang w:val="ru-RU"/>
        </w:rPr>
        <w:t>января</w:t>
      </w:r>
      <w:r>
        <w:rPr>
          <w:rFonts w:hint="default" w:ascii="Times New Roman" w:hAnsi="Times New Roman" w:cs="Times New Roman"/>
          <w:szCs w:val="28"/>
        </w:rPr>
        <w:t xml:space="preserve"> 202</w:t>
      </w:r>
      <w:r>
        <w:rPr>
          <w:rFonts w:hint="default" w:cs="Times New Roman"/>
          <w:szCs w:val="28"/>
          <w:lang w:val="ru-RU"/>
        </w:rPr>
        <w:t>4</w:t>
      </w:r>
      <w:r>
        <w:rPr>
          <w:rFonts w:hint="default" w:ascii="Times New Roman" w:hAnsi="Times New Roman" w:cs="Times New Roman"/>
          <w:szCs w:val="28"/>
        </w:rPr>
        <w:t xml:space="preserve"> года                                                               № </w:t>
      </w:r>
      <w:r>
        <w:rPr>
          <w:rFonts w:hint="default" w:cs="Times New Roman"/>
          <w:szCs w:val="28"/>
          <w:lang w:val="ru-RU"/>
        </w:rPr>
        <w:t>82</w:t>
      </w:r>
      <w:r>
        <w:rPr>
          <w:rFonts w:hint="default" w:ascii="Times New Roman" w:hAnsi="Times New Roman" w:cs="Times New Roman"/>
          <w:szCs w:val="28"/>
        </w:rPr>
        <w:t>/6</w:t>
      </w:r>
      <w:r>
        <w:rPr>
          <w:rFonts w:hint="default" w:cs="Times New Roman"/>
          <w:szCs w:val="28"/>
          <w:lang w:val="ru-RU"/>
        </w:rPr>
        <w:t>52</w:t>
      </w:r>
    </w:p>
    <w:p>
      <w:pPr>
        <w:spacing w:after="0"/>
        <w:ind w:firstLine="0"/>
        <w:jc w:val="center"/>
        <w:rPr>
          <w:rFonts w:hint="default" w:ascii="Times New Roman" w:hAnsi="Times New Roman" w:cs="Times New Roman"/>
        </w:rPr>
      </w:pPr>
    </w:p>
    <w:p>
      <w:pPr>
        <w:spacing w:after="0"/>
        <w:ind w:firstLine="0"/>
        <w:jc w:val="center"/>
        <w:rPr>
          <w:rFonts w:hint="default" w:ascii="Times New Roman" w:hAnsi="Times New Roman" w:cs="Times New Roman"/>
        </w:rPr>
      </w:pPr>
    </w:p>
    <w:p>
      <w:pPr>
        <w:spacing w:after="0"/>
        <w:ind w:firstLine="0"/>
        <w:jc w:val="center"/>
        <w:rPr>
          <w:rFonts w:hint="default" w:ascii="Times New Roman" w:hAnsi="Times New Roman" w:cs="Times New Roman"/>
          <w:b/>
          <w:bCs/>
          <w:szCs w:val="28"/>
        </w:rPr>
      </w:pPr>
      <w:r>
        <w:rPr>
          <w:rFonts w:hint="default" w:ascii="Times New Roman" w:hAnsi="Times New Roman" w:cs="Times New Roman"/>
          <w:b/>
          <w:szCs w:val="28"/>
        </w:rPr>
        <w:t>О кандидатурах  для исключения из</w:t>
      </w:r>
      <w:r>
        <w:rPr>
          <w:rFonts w:hint="default" w:ascii="Times New Roman" w:hAnsi="Times New Roman" w:cs="Times New Roman"/>
          <w:b/>
          <w:sz w:val="32"/>
        </w:rPr>
        <w:t xml:space="preserve"> </w:t>
      </w:r>
      <w:r>
        <w:rPr>
          <w:rFonts w:hint="default" w:ascii="Times New Roman" w:hAnsi="Times New Roman" w:cs="Times New Roman"/>
          <w:b/>
          <w:bCs/>
          <w:szCs w:val="28"/>
        </w:rPr>
        <w:t xml:space="preserve">резерва составов </w:t>
      </w:r>
    </w:p>
    <w:p>
      <w:pPr>
        <w:spacing w:after="0"/>
        <w:ind w:firstLine="0"/>
        <w:jc w:val="center"/>
        <w:rPr>
          <w:rFonts w:hint="default" w:ascii="Times New Roman" w:hAnsi="Times New Roman" w:cs="Times New Roman"/>
          <w:b/>
          <w:bCs/>
          <w:szCs w:val="28"/>
        </w:rPr>
      </w:pPr>
      <w:r>
        <w:rPr>
          <w:rFonts w:hint="default" w:ascii="Times New Roman" w:hAnsi="Times New Roman" w:cs="Times New Roman"/>
          <w:b/>
          <w:bCs/>
          <w:szCs w:val="28"/>
        </w:rPr>
        <w:t>участковых избирательных комиссий</w:t>
      </w:r>
    </w:p>
    <w:p>
      <w:pPr>
        <w:spacing w:after="0"/>
        <w:ind w:firstLine="0"/>
        <w:rPr>
          <w:rFonts w:hint="default" w:ascii="Times New Roman" w:hAnsi="Times New Roman" w:cs="Times New Roman"/>
          <w:bCs/>
          <w:szCs w:val="28"/>
        </w:rPr>
      </w:pPr>
    </w:p>
    <w:p>
      <w:pPr>
        <w:spacing w:after="0" w:line="360" w:lineRule="auto"/>
        <w:ind w:firstLine="851"/>
        <w:rPr>
          <w:rFonts w:hint="default" w:ascii="Times New Roman" w:hAnsi="Times New Roman" w:cs="Times New Roman"/>
          <w:b/>
          <w:szCs w:val="28"/>
        </w:rPr>
      </w:pPr>
      <w:r>
        <w:rPr>
          <w:rFonts w:hint="default" w:ascii="Times New Roman" w:hAnsi="Times New Roman" w:cs="Times New Roman"/>
          <w:bCs/>
          <w:szCs w:val="28"/>
        </w:rPr>
        <w:t xml:space="preserve"> На основании </w:t>
      </w:r>
      <w:r>
        <w:rPr>
          <w:rFonts w:hint="default" w:ascii="Times New Roman" w:hAnsi="Times New Roman" w:cs="Times New Roman"/>
          <w:szCs w:val="28"/>
        </w:rPr>
        <w:t>подпункта «а» пункта 25 Порядка формирования резерва составов участковых комиссий и назначения нового члена участковой комиссий из резерва составов участковых комиссий, утвержденного постановлением ЦИК России от 5 декабря 2012 года №152/1137-6,  территориальная избирательная комиссия Клепиковского района</w:t>
      </w:r>
    </w:p>
    <w:p>
      <w:pPr>
        <w:spacing w:after="0" w:line="360" w:lineRule="auto"/>
        <w:ind w:firstLine="851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b/>
          <w:szCs w:val="28"/>
        </w:rPr>
        <w:t>Решила:</w:t>
      </w:r>
    </w:p>
    <w:p>
      <w:pPr>
        <w:spacing w:after="0" w:line="360" w:lineRule="auto"/>
        <w:ind w:firstLine="851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1. Предложить для исключения из </w:t>
      </w:r>
      <w:r>
        <w:rPr>
          <w:rFonts w:hint="default" w:ascii="Times New Roman" w:hAnsi="Times New Roman" w:cs="Times New Roman"/>
          <w:sz w:val="32"/>
        </w:rPr>
        <w:t xml:space="preserve"> </w:t>
      </w:r>
      <w:r>
        <w:rPr>
          <w:rFonts w:hint="default" w:ascii="Times New Roman" w:hAnsi="Times New Roman" w:cs="Times New Roman"/>
          <w:bCs/>
          <w:szCs w:val="28"/>
        </w:rPr>
        <w:t>резерва составов участковых избирательных комиссий  Клепиковского района (список прилагается).</w:t>
      </w:r>
    </w:p>
    <w:p>
      <w:pPr>
        <w:spacing w:after="0" w:line="360" w:lineRule="auto"/>
        <w:ind w:firstLine="85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8"/>
        </w:rPr>
        <w:t>2.</w:t>
      </w:r>
      <w:r>
        <w:rPr>
          <w:rFonts w:hint="default" w:ascii="Times New Roman" w:hAnsi="Times New Roman" w:cs="Times New Roman"/>
          <w:sz w:val="32"/>
        </w:rPr>
        <w:t> </w:t>
      </w:r>
      <w:r>
        <w:rPr>
          <w:rFonts w:hint="default" w:ascii="Times New Roman" w:hAnsi="Times New Roman" w:cs="Times New Roman"/>
          <w:szCs w:val="28"/>
        </w:rPr>
        <w:t xml:space="preserve">Направить  настоящее решение в </w:t>
      </w:r>
      <w:r>
        <w:rPr>
          <w:rFonts w:hint="default" w:ascii="Times New Roman" w:hAnsi="Times New Roman" w:cs="Times New Roman"/>
          <w:bCs/>
          <w:szCs w:val="28"/>
        </w:rPr>
        <w:t>Избирательную комиссию Рязанской области.</w:t>
      </w:r>
    </w:p>
    <w:p>
      <w:pPr>
        <w:pStyle w:val="6"/>
        <w:spacing w:after="0"/>
        <w:ind w:left="0"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3.  </w:t>
      </w:r>
      <w:r>
        <w:rPr>
          <w:rFonts w:hint="default" w:ascii="Times New Roman" w:hAnsi="Times New Roman" w:cs="Times New Roman"/>
          <w:sz w:val="28"/>
          <w:szCs w:val="28"/>
        </w:rPr>
        <w:t>Разместить настоящее решение на сайте Территориальной избирательной комиссии Клепиковского района.</w:t>
      </w:r>
    </w:p>
    <w:p>
      <w:pPr>
        <w:spacing w:line="360" w:lineRule="auto"/>
        <w:ind w:firstLine="709"/>
        <w:rPr>
          <w:rFonts w:hint="default" w:ascii="Times New Roman" w:hAnsi="Times New Roman" w:cs="Times New Roman"/>
        </w:rPr>
      </w:pPr>
    </w:p>
    <w:p>
      <w:pPr>
        <w:spacing w:after="0"/>
        <w:ind w:left="284" w:hanging="284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Председатель  территориальной  </w:t>
      </w:r>
    </w:p>
    <w:p>
      <w:pPr>
        <w:spacing w:after="0"/>
        <w:ind w:left="284" w:hanging="284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избирательной  комиссии</w:t>
      </w:r>
    </w:p>
    <w:p>
      <w:pPr>
        <w:spacing w:after="0"/>
        <w:ind w:left="284" w:hanging="284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 Клепиковского района</w:t>
      </w: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 xml:space="preserve">              </w:t>
      </w: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>Н.И. Ананьева</w:t>
      </w:r>
    </w:p>
    <w:p>
      <w:pPr>
        <w:spacing w:after="0"/>
        <w:ind w:hanging="284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ab/>
      </w:r>
    </w:p>
    <w:p>
      <w:pPr>
        <w:spacing w:after="0"/>
        <w:ind w:left="284" w:hanging="284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Секретарь  территориальной  </w:t>
      </w:r>
    </w:p>
    <w:p>
      <w:pPr>
        <w:spacing w:after="0"/>
        <w:ind w:firstLine="0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избирательной  комиссии </w:t>
      </w:r>
    </w:p>
    <w:p>
      <w:pPr>
        <w:spacing w:after="0"/>
        <w:ind w:firstLine="0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Клепиковского района   </w:t>
      </w:r>
      <w:r>
        <w:rPr>
          <w:rFonts w:hint="default" w:ascii="Times New Roman" w:hAnsi="Times New Roman" w:cs="Times New Roman"/>
          <w:szCs w:val="28"/>
        </w:rPr>
        <w:tab/>
      </w:r>
      <w:r>
        <w:rPr>
          <w:rFonts w:hint="default" w:ascii="Times New Roman" w:hAnsi="Times New Roman" w:cs="Times New Roman"/>
          <w:szCs w:val="28"/>
        </w:rPr>
        <w:t xml:space="preserve">                                 </w:t>
      </w:r>
      <w:r>
        <w:rPr>
          <w:rFonts w:hint="default" w:cs="Times New Roman"/>
          <w:szCs w:val="28"/>
          <w:lang w:val="ru-RU"/>
        </w:rPr>
        <w:t xml:space="preserve">     </w:t>
      </w:r>
      <w:bookmarkStart w:id="0" w:name="_GoBack"/>
      <w:bookmarkEnd w:id="0"/>
      <w:r>
        <w:rPr>
          <w:rFonts w:hint="default" w:ascii="Times New Roman" w:hAnsi="Times New Roman" w:cs="Times New Roman"/>
          <w:szCs w:val="28"/>
        </w:rPr>
        <w:t xml:space="preserve">   Т.М. Лапина                                                                           </w:t>
      </w:r>
    </w:p>
    <w:p>
      <w:pPr>
        <w:tabs>
          <w:tab w:val="left" w:pos="5954"/>
          <w:tab w:val="left" w:pos="6379"/>
        </w:tabs>
        <w:spacing w:after="0"/>
        <w:ind w:firstLine="0"/>
        <w:jc w:val="center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   </w:t>
      </w:r>
    </w:p>
    <w:p>
      <w:pPr>
        <w:tabs>
          <w:tab w:val="left" w:pos="5954"/>
          <w:tab w:val="left" w:pos="6379"/>
        </w:tabs>
        <w:spacing w:after="0"/>
        <w:ind w:firstLine="0"/>
        <w:jc w:val="center"/>
        <w:rPr>
          <w:rFonts w:hint="default" w:ascii="Times New Roman" w:hAnsi="Times New Roman" w:cs="Times New Roman"/>
          <w:szCs w:val="28"/>
        </w:rPr>
      </w:pPr>
    </w:p>
    <w:p>
      <w:pPr>
        <w:tabs>
          <w:tab w:val="left" w:pos="5954"/>
          <w:tab w:val="left" w:pos="6379"/>
        </w:tabs>
        <w:spacing w:after="0"/>
        <w:ind w:firstLine="0"/>
        <w:jc w:val="center"/>
        <w:rPr>
          <w:rFonts w:hint="default" w:ascii="Times New Roman" w:hAnsi="Times New Roman" w:cs="Times New Roman"/>
          <w:szCs w:val="28"/>
        </w:rPr>
      </w:pPr>
    </w:p>
    <w:p>
      <w:pPr>
        <w:tabs>
          <w:tab w:val="left" w:pos="5954"/>
          <w:tab w:val="left" w:pos="6379"/>
        </w:tabs>
        <w:spacing w:after="0"/>
        <w:ind w:firstLine="0"/>
        <w:jc w:val="center"/>
        <w:rPr>
          <w:rFonts w:hint="default" w:ascii="Times New Roman" w:hAnsi="Times New Roman" w:cs="Times New Roman"/>
          <w:szCs w:val="28"/>
        </w:rPr>
      </w:pPr>
    </w:p>
    <w:p>
      <w:pPr>
        <w:tabs>
          <w:tab w:val="left" w:pos="5954"/>
          <w:tab w:val="left" w:pos="6379"/>
        </w:tabs>
        <w:spacing w:after="0"/>
        <w:ind w:firstLine="0"/>
        <w:jc w:val="center"/>
        <w:rPr>
          <w:rFonts w:hint="default" w:ascii="Times New Roman" w:hAnsi="Times New Roman" w:cs="Times New Roman"/>
          <w:szCs w:val="28"/>
        </w:rPr>
      </w:pPr>
    </w:p>
    <w:p>
      <w:pPr>
        <w:tabs>
          <w:tab w:val="left" w:pos="5954"/>
          <w:tab w:val="left" w:pos="6379"/>
        </w:tabs>
        <w:spacing w:after="0"/>
        <w:ind w:firstLine="0"/>
        <w:jc w:val="center"/>
        <w:rPr>
          <w:rFonts w:hint="default" w:ascii="Times New Roman" w:hAnsi="Times New Roman" w:cs="Times New Roman"/>
          <w:szCs w:val="28"/>
        </w:rPr>
      </w:pPr>
    </w:p>
    <w:p>
      <w:pPr>
        <w:tabs>
          <w:tab w:val="left" w:pos="5954"/>
          <w:tab w:val="left" w:pos="6379"/>
        </w:tabs>
        <w:spacing w:after="0"/>
        <w:ind w:firstLine="0"/>
        <w:jc w:val="center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                                                                  Приложение к решению</w:t>
      </w:r>
    </w:p>
    <w:p>
      <w:pPr>
        <w:tabs>
          <w:tab w:val="left" w:pos="5954"/>
        </w:tabs>
        <w:spacing w:after="0"/>
        <w:ind w:left="4536" w:firstLine="0"/>
        <w:jc w:val="center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Территориальной избирательной комиссии Клепиковского района </w:t>
      </w:r>
    </w:p>
    <w:p>
      <w:pPr>
        <w:tabs>
          <w:tab w:val="left" w:pos="5954"/>
        </w:tabs>
        <w:spacing w:after="0"/>
        <w:ind w:left="4536" w:firstLine="0"/>
        <w:jc w:val="center"/>
        <w:rPr>
          <w:rFonts w:hint="default" w:ascii="Times New Roman" w:hAnsi="Times New Roman" w:cs="Times New Roman"/>
          <w:szCs w:val="28"/>
          <w:lang w:val="ru-RU"/>
        </w:rPr>
      </w:pPr>
      <w:r>
        <w:rPr>
          <w:rFonts w:hint="default" w:ascii="Times New Roman" w:hAnsi="Times New Roman" w:cs="Times New Roman"/>
          <w:szCs w:val="28"/>
        </w:rPr>
        <w:t xml:space="preserve">От </w:t>
      </w:r>
      <w:r>
        <w:rPr>
          <w:rFonts w:hint="default" w:cs="Times New Roman"/>
          <w:szCs w:val="28"/>
          <w:lang w:val="ru-RU"/>
        </w:rPr>
        <w:t>29</w:t>
      </w:r>
      <w:r>
        <w:rPr>
          <w:rFonts w:hint="default" w:ascii="Times New Roman" w:hAnsi="Times New Roman" w:cs="Times New Roman"/>
          <w:szCs w:val="28"/>
        </w:rPr>
        <w:t>.0</w:t>
      </w:r>
      <w:r>
        <w:rPr>
          <w:rFonts w:hint="default" w:cs="Times New Roman"/>
          <w:szCs w:val="28"/>
          <w:lang w:val="ru-RU"/>
        </w:rPr>
        <w:t>1</w:t>
      </w:r>
      <w:r>
        <w:rPr>
          <w:rFonts w:hint="default" w:ascii="Times New Roman" w:hAnsi="Times New Roman" w:cs="Times New Roman"/>
          <w:szCs w:val="28"/>
        </w:rPr>
        <w:t>.202</w:t>
      </w:r>
      <w:r>
        <w:rPr>
          <w:rFonts w:hint="default" w:cs="Times New Roman"/>
          <w:szCs w:val="28"/>
          <w:lang w:val="ru-RU"/>
        </w:rPr>
        <w:t>4</w:t>
      </w:r>
      <w:r>
        <w:rPr>
          <w:rFonts w:hint="default" w:ascii="Times New Roman" w:hAnsi="Times New Roman" w:cs="Times New Roman"/>
          <w:szCs w:val="28"/>
        </w:rPr>
        <w:t xml:space="preserve"> г.  года </w:t>
      </w:r>
      <w:r>
        <w:rPr>
          <w:rFonts w:hint="default" w:cs="Times New Roman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Cs w:val="28"/>
        </w:rPr>
        <w:t xml:space="preserve">№ </w:t>
      </w:r>
      <w:r>
        <w:rPr>
          <w:rFonts w:hint="default" w:cs="Times New Roman"/>
          <w:szCs w:val="28"/>
          <w:lang w:val="ru-RU"/>
        </w:rPr>
        <w:t>82</w:t>
      </w:r>
      <w:r>
        <w:rPr>
          <w:rFonts w:hint="default" w:ascii="Times New Roman" w:hAnsi="Times New Roman" w:cs="Times New Roman"/>
          <w:szCs w:val="28"/>
        </w:rPr>
        <w:t>/6</w:t>
      </w:r>
      <w:r>
        <w:rPr>
          <w:rFonts w:hint="default" w:cs="Times New Roman"/>
          <w:szCs w:val="28"/>
          <w:lang w:val="ru-RU"/>
        </w:rPr>
        <w:t>52</w:t>
      </w:r>
    </w:p>
    <w:p>
      <w:pPr>
        <w:tabs>
          <w:tab w:val="left" w:pos="5954"/>
        </w:tabs>
        <w:spacing w:after="0"/>
        <w:ind w:left="4536" w:firstLine="0"/>
        <w:jc w:val="center"/>
        <w:rPr>
          <w:rFonts w:hint="default" w:ascii="Times New Roman" w:hAnsi="Times New Roman" w:cs="Times New Roman"/>
          <w:b/>
          <w:szCs w:val="28"/>
        </w:rPr>
      </w:pPr>
    </w:p>
    <w:p>
      <w:pPr>
        <w:spacing w:after="0"/>
        <w:ind w:firstLine="0"/>
        <w:jc w:val="center"/>
        <w:rPr>
          <w:rFonts w:hint="default" w:ascii="Times New Roman" w:hAnsi="Times New Roman" w:cs="Times New Roman"/>
          <w:b/>
          <w:bCs/>
          <w:szCs w:val="28"/>
        </w:rPr>
      </w:pPr>
      <w:r>
        <w:rPr>
          <w:rFonts w:hint="default" w:ascii="Times New Roman" w:hAnsi="Times New Roman" w:cs="Times New Roman"/>
          <w:b/>
          <w:szCs w:val="28"/>
        </w:rPr>
        <w:t>Список кандидатур  для исключения из</w:t>
      </w:r>
      <w:r>
        <w:rPr>
          <w:rFonts w:hint="default" w:ascii="Times New Roman" w:hAnsi="Times New Roman" w:cs="Times New Roman"/>
          <w:b/>
          <w:sz w:val="32"/>
        </w:rPr>
        <w:t xml:space="preserve"> </w:t>
      </w:r>
      <w:r>
        <w:rPr>
          <w:rFonts w:hint="default" w:ascii="Times New Roman" w:hAnsi="Times New Roman" w:cs="Times New Roman"/>
          <w:b/>
          <w:bCs/>
          <w:szCs w:val="28"/>
        </w:rPr>
        <w:t xml:space="preserve">резерва составов </w:t>
      </w:r>
    </w:p>
    <w:p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Cs w:val="28"/>
        </w:rPr>
      </w:pPr>
      <w:r>
        <w:rPr>
          <w:rFonts w:hint="default" w:ascii="Times New Roman" w:hAnsi="Times New Roman" w:cs="Times New Roman"/>
          <w:b/>
          <w:bCs/>
          <w:szCs w:val="28"/>
        </w:rPr>
        <w:t>участковых избирательных комиссий</w:t>
      </w:r>
    </w:p>
    <w:p>
      <w:pPr>
        <w:spacing w:after="0"/>
        <w:ind w:firstLine="851"/>
        <w:jc w:val="center"/>
        <w:rPr>
          <w:b/>
          <w:bCs/>
          <w:szCs w:val="28"/>
        </w:rPr>
      </w:pPr>
    </w:p>
    <w:p>
      <w:pPr>
        <w:jc w:val="center"/>
        <w:rPr>
          <w:szCs w:val="28"/>
        </w:rPr>
      </w:pPr>
      <w:r>
        <w:rPr>
          <w:szCs w:val="28"/>
        </w:rPr>
        <w:t>на основании подпункта «а» пункта 25 Порядка</w:t>
      </w:r>
    </w:p>
    <w:p/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785"/>
        <w:gridCol w:w="1361"/>
        <w:gridCol w:w="3180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Фамилия, имя, отчество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br w:type="textWrapping"/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Дата рождения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Очередность назначения, указанная политической партией</w:t>
            </w:r>
          </w:p>
          <w:p>
            <w:pPr>
              <w:ind w:firstLine="0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(при наличии)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№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>избирательного участка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720" w:firstLine="0"/>
              <w:rPr>
                <w:rFonts w:ascii="Times New Roman CYR" w:hAnsi="Times New Roman CYR"/>
                <w:b/>
                <w:sz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lang w:val="ru-RU"/>
              </w:rPr>
              <w:t>Ситнов</w:t>
            </w:r>
            <w:r>
              <w:rPr>
                <w:rFonts w:hint="default" w:ascii="Times New Roman CYR" w:hAnsi="Times New Roman CYR"/>
                <w:sz w:val="24"/>
                <w:lang w:val="ru-RU"/>
              </w:rPr>
              <w:t xml:space="preserve"> Виктор Николаевич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 w:bidi="ar-SA"/>
              </w:rPr>
            </w:pPr>
            <w:r>
              <w:rPr>
                <w:sz w:val="24"/>
                <w:szCs w:val="24"/>
                <w:lang w:val="en-US"/>
              </w:rPr>
              <w:t>09.12.1947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sz w:val="20"/>
                <w:szCs w:val="20"/>
              </w:rPr>
              <w:t>Клепиковское районное отделение Рязанского областного отделения КПРФ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Фроловичев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Дмитрий Александрович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 w:bidi="ar-SA"/>
              </w:rPr>
            </w:pPr>
            <w:r>
              <w:rPr>
                <w:sz w:val="24"/>
                <w:szCs w:val="24"/>
                <w:lang w:val="en-US"/>
              </w:rPr>
              <w:t>02.01.1970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- Клепиковский муниципальный район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Зайцева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Лидия Ивановна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 w:bidi="ar-SA"/>
              </w:rPr>
            </w:pPr>
            <w:r>
              <w:rPr>
                <w:sz w:val="24"/>
                <w:szCs w:val="24"/>
                <w:lang w:val="en-US"/>
              </w:rPr>
              <w:t>14.03.1966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Региональное отделение в Рязанской области Всероссийской политической партии "Партия пенсионеров России"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Новожилова Анна Вячеславовна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 w:bidi="ar-SA"/>
              </w:rPr>
            </w:pPr>
            <w:r>
              <w:rPr>
                <w:sz w:val="24"/>
                <w:szCs w:val="24"/>
                <w:lang w:val="en-US"/>
              </w:rPr>
              <w:t>25.08.2000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sz w:val="20"/>
                <w:szCs w:val="20"/>
              </w:rPr>
              <w:t>собранием избирателей по месту жительства с. Бусаево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Мазанова Лидия Николаевна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02.02.1955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Местный политический совет местного отделения   Всероссийской политической партии "ЕДИНАЯ РОССИЯ" Клепиковского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Алешова Надежда Николаевна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31.08.1974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ar-SA" w:bidi="ar-SA"/>
              </w:rPr>
            </w:pPr>
            <w:r>
              <w:rPr>
                <w:sz w:val="20"/>
                <w:szCs w:val="20"/>
                <w:lang w:val="ru-RU"/>
              </w:rPr>
              <w:t>Собрание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избирателей </w:t>
            </w:r>
            <w:r>
              <w:rPr>
                <w:sz w:val="20"/>
                <w:szCs w:val="20"/>
                <w:lang w:val="ru-RU"/>
              </w:rPr>
              <w:t>по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месту жительства </w:t>
            </w:r>
            <w:r>
              <w:rPr>
                <w:sz w:val="20"/>
                <w:szCs w:val="20"/>
                <w:lang w:val="en-US"/>
              </w:rPr>
              <w:t>село Малахово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Исаева Марина Джуракуловна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06.07.1961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Собрание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избирателей </w:t>
            </w:r>
            <w:r>
              <w:rPr>
                <w:sz w:val="20"/>
                <w:szCs w:val="20"/>
                <w:lang w:val="ru-RU"/>
              </w:rPr>
              <w:t>по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месту жительства </w:t>
            </w:r>
            <w:r>
              <w:rPr>
                <w:sz w:val="20"/>
                <w:szCs w:val="20"/>
                <w:lang w:val="en-US"/>
              </w:rPr>
              <w:t>д. Андроново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Исаев Андрей Иванович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30.11.1961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Собрание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избирателей </w:t>
            </w:r>
            <w:r>
              <w:rPr>
                <w:sz w:val="20"/>
                <w:szCs w:val="20"/>
                <w:lang w:val="ru-RU"/>
              </w:rPr>
              <w:t>по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месту жительства </w:t>
            </w:r>
            <w:r>
              <w:rPr>
                <w:sz w:val="20"/>
                <w:szCs w:val="20"/>
                <w:lang w:val="en-US"/>
              </w:rPr>
              <w:t>д. Андроново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Волохова Татьяна Александровна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13.06.1991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ar-SA" w:bidi="ar-SA"/>
              </w:rPr>
            </w:pPr>
            <w:r>
              <w:rPr>
                <w:sz w:val="20"/>
                <w:szCs w:val="20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Гурешова Ирина Николаевна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08.05.1960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ar-SA" w:bidi="ar-SA"/>
              </w:rPr>
            </w:pPr>
            <w:r>
              <w:rPr>
                <w:sz w:val="20"/>
                <w:szCs w:val="20"/>
              </w:rPr>
              <w:t>Местный политический совет местного отделения   Всероссийской политической партии "ЕДИНАЯ РОССИЯ" Клепиковского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Гусева Татьяна Михайловна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23.07.1958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ar-SA" w:bidi="ar-SA"/>
              </w:rPr>
            </w:pPr>
            <w:r>
              <w:rPr>
                <w:sz w:val="18"/>
                <w:szCs w:val="18"/>
              </w:rPr>
              <w:t>собрание избирателей по месту жительства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д. Колесниково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720" w:firstLineChars="0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hint="default" w:cs="Times New Roman"/>
                <w:sz w:val="20"/>
                <w:szCs w:val="20"/>
                <w:lang w:val="ru-RU" w:eastAsia="ar-SA" w:bidi="ar-SA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center"/>
              <w:rPr>
                <w:rFonts w:hint="default" w:ascii="Times New Roman CYR" w:hAnsi="Times New Roman CYR"/>
                <w:sz w:val="24"/>
                <w:lang w:val="ru-RU"/>
              </w:rPr>
            </w:pPr>
            <w:r>
              <w:rPr>
                <w:rFonts w:hint="default" w:ascii="Times New Roman CYR" w:hAnsi="Times New Roman CYR"/>
                <w:sz w:val="24"/>
                <w:lang w:val="ru-RU"/>
              </w:rPr>
              <w:t>176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A116608"/>
    <w:multiLevelType w:val="multilevel"/>
    <w:tmpl w:val="6A11660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6790E"/>
    <w:rsid w:val="00136CCB"/>
    <w:rsid w:val="002A7697"/>
    <w:rsid w:val="003706F8"/>
    <w:rsid w:val="00440C53"/>
    <w:rsid w:val="0067709D"/>
    <w:rsid w:val="006D4143"/>
    <w:rsid w:val="007D74BF"/>
    <w:rsid w:val="008D0BC5"/>
    <w:rsid w:val="009A0538"/>
    <w:rsid w:val="00A06A8E"/>
    <w:rsid w:val="00AE6BFE"/>
    <w:rsid w:val="00BB4A7E"/>
    <w:rsid w:val="00BC42C1"/>
    <w:rsid w:val="00C35FD5"/>
    <w:rsid w:val="00D6790E"/>
    <w:rsid w:val="00DA7897"/>
    <w:rsid w:val="00E2720D"/>
    <w:rsid w:val="00F71BE3"/>
    <w:rsid w:val="3B043C20"/>
    <w:rsid w:val="3D2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12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val="ru-RU" w:eastAsia="ar-SA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widowControl w:val="0"/>
      <w:numPr>
        <w:ilvl w:val="0"/>
        <w:numId w:val="1"/>
      </w:numPr>
      <w:spacing w:after="0"/>
      <w:ind w:firstLine="0"/>
      <w:jc w:val="center"/>
      <w:outlineLvl w:val="0"/>
    </w:pPr>
    <w:rPr>
      <w:b/>
      <w:kern w:val="2"/>
    </w:rPr>
  </w:style>
  <w:style w:type="paragraph" w:styleId="3">
    <w:name w:val="heading 6"/>
    <w:basedOn w:val="1"/>
    <w:next w:val="1"/>
    <w:link w:val="8"/>
    <w:semiHidden/>
    <w:unhideWhenUsed/>
    <w:qFormat/>
    <w:uiPriority w:val="0"/>
    <w:pPr>
      <w:keepNext/>
      <w:widowControl w:val="0"/>
      <w:numPr>
        <w:ilvl w:val="5"/>
        <w:numId w:val="1"/>
      </w:numPr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9"/>
    <w:semiHidden/>
    <w:unhideWhenUsed/>
    <w:uiPriority w:val="0"/>
    <w:pPr>
      <w:ind w:left="283" w:firstLine="0"/>
      <w:jc w:val="left"/>
    </w:pPr>
    <w:rPr>
      <w:sz w:val="24"/>
      <w:szCs w:val="24"/>
    </w:rPr>
  </w:style>
  <w:style w:type="character" w:customStyle="1" w:styleId="7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kern w:val="2"/>
      <w:sz w:val="28"/>
      <w:szCs w:val="20"/>
      <w:lang w:eastAsia="ar-SA"/>
    </w:rPr>
  </w:style>
  <w:style w:type="character" w:customStyle="1" w:styleId="8">
    <w:name w:val="Заголовок 6 Знак"/>
    <w:basedOn w:val="4"/>
    <w:link w:val="3"/>
    <w:semiHidden/>
    <w:qFormat/>
    <w:uiPriority w:val="0"/>
    <w:rPr>
      <w:rFonts w:ascii="Times New Roman" w:hAnsi="Times New Roman" w:eastAsia="Times New Roman" w:cs="Times New Roman"/>
      <w:b/>
      <w:spacing w:val="60"/>
      <w:sz w:val="24"/>
      <w:szCs w:val="20"/>
      <w:lang w:eastAsia="ar-SA"/>
    </w:rPr>
  </w:style>
  <w:style w:type="character" w:customStyle="1" w:styleId="9">
    <w:name w:val="Основной текст с отступом Знак"/>
    <w:basedOn w:val="4"/>
    <w:link w:val="6"/>
    <w:semiHidden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968</Words>
  <Characters>5522</Characters>
  <Lines>46</Lines>
  <Paragraphs>12</Paragraphs>
  <TotalTime>1</TotalTime>
  <ScaleCrop>false</ScaleCrop>
  <LinksUpToDate>false</LinksUpToDate>
  <CharactersWithSpaces>6478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2023-05-10T08:32:00Z</dcterms:created>
  <dc:creator>Duma</dc:creator>
  <cp:lastModifiedBy>USER</cp:lastModifiedBy>
  <cp:lastPrinted>2024-01-29T14:21:09Z</cp:lastPrinted>
  <dcterms:modified xsi:type="dcterms:W3CDTF">2024-01-29T14:21:17Z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95B3FD7E798645C7B4FF768CEB0D3CC7</vt:lpwstr>
  </property>
</Properties>
</file>